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E44" w:rsidRPr="00CE1816" w:rsidRDefault="00CE1816" w:rsidP="00CE1816">
      <w:pPr>
        <w:jc w:val="center"/>
        <w:rPr>
          <w:rFonts w:ascii="Times New Roman" w:hAnsi="Times New Roman" w:cs="Times New Roman"/>
          <w:b/>
        </w:rPr>
      </w:pPr>
      <w:r w:rsidRPr="00CE1816">
        <w:rPr>
          <w:rFonts w:ascii="Times New Roman" w:hAnsi="Times New Roman" w:cs="Times New Roman"/>
          <w:b/>
          <w:sz w:val="32"/>
        </w:rPr>
        <w:t>CASCADING BAGIAN ADMINISTRASI PEREKONOMIAN</w:t>
      </w:r>
    </w:p>
    <w:p w:rsidR="00CE1816" w:rsidRDefault="0086229D">
      <w:r>
        <w:rPr>
          <w:noProof/>
          <w:lang w:eastAsia="id-ID"/>
        </w:rPr>
        <w:pict>
          <v:rect id="_x0000_s1035" style="position:absolute;margin-left:341.15pt;margin-top:44.1pt;width:168pt;height:24pt;z-index:251664384">
            <v:textbox style="mso-next-textbox:#_x0000_s1035">
              <w:txbxContent>
                <w:p w:rsidR="00CE1816" w:rsidRPr="00D57B01" w:rsidRDefault="00CE1816" w:rsidP="00CE181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D57B01">
                    <w:rPr>
                      <w:rFonts w:ascii="Times New Roman" w:hAnsi="Times New Roman" w:cs="Times New Roman"/>
                      <w:b/>
                      <w:sz w:val="24"/>
                    </w:rPr>
                    <w:t>NILAI SAKIP</w:t>
                  </w:r>
                </w:p>
              </w:txbxContent>
            </v:textbox>
          </v:rect>
        </w:pict>
      </w:r>
      <w:r w:rsidR="00D57B01">
        <w:rPr>
          <w:noProof/>
          <w:lang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722.55pt;margin-top:302.95pt;width:0;height:10.05pt;z-index:251672576" o:connectortype="straight">
            <v:stroke endarrow="block"/>
          </v:shape>
        </w:pict>
      </w:r>
      <w:r w:rsidR="00D57B01">
        <w:rPr>
          <w:noProof/>
          <w:lang w:eastAsia="id-ID"/>
        </w:rPr>
        <w:pict>
          <v:shape id="_x0000_s1042" type="#_x0000_t32" style="position:absolute;margin-left:123.45pt;margin-top:302.95pt;width:0;height:10.05pt;z-index:251671552" o:connectortype="straight">
            <v:stroke endarrow="block"/>
          </v:shape>
        </w:pict>
      </w:r>
      <w:r w:rsidR="00D57B01">
        <w:rPr>
          <w:noProof/>
          <w:lang w:eastAsia="id-ID"/>
        </w:rPr>
        <w:pict>
          <v:shape id="_x0000_s1041" type="#_x0000_t32" style="position:absolute;margin-left:430.3pt;margin-top:285.5pt;width:0;height:27.5pt;z-index:251670528" o:connectortype="straight">
            <v:stroke endarrow="block"/>
          </v:shape>
        </w:pict>
      </w:r>
      <w:r w:rsidR="00D57B01">
        <w:rPr>
          <w:noProof/>
          <w:lang w:eastAsia="id-ID"/>
        </w:rPr>
        <w:pict>
          <v:shape id="_x0000_s1040" type="#_x0000_t32" style="position:absolute;margin-left:123.45pt;margin-top:302.95pt;width:599.1pt;height:0;z-index:251669504" o:connectortype="straight"/>
        </w:pict>
      </w:r>
      <w:r w:rsidR="00D57B01">
        <w:rPr>
          <w:noProof/>
          <w:lang w:eastAsia="id-ID"/>
        </w:rPr>
        <w:pict>
          <v:shape id="_x0000_s1039" type="#_x0000_t32" style="position:absolute;margin-left:431.15pt;margin-top:188.95pt;width:0;height:24.9pt;z-index:251668480" o:connectortype="straight">
            <v:stroke endarrow="block"/>
          </v:shape>
        </w:pict>
      </w:r>
      <w:r w:rsidR="00D57B01">
        <w:rPr>
          <w:noProof/>
          <w:lang w:eastAsia="id-ID"/>
        </w:rPr>
        <w:pict>
          <v:shape id="_x0000_s1037" type="#_x0000_t32" style="position:absolute;margin-left:430.3pt;margin-top:78.95pt;width:.85pt;height:24.9pt;z-index:251666432" o:connectortype="straight">
            <v:stroke endarrow="block"/>
          </v:shape>
        </w:pict>
      </w:r>
      <w:r w:rsidR="00D57B01">
        <w:rPr>
          <w:noProof/>
          <w:lang w:eastAsia="id-ID"/>
        </w:rPr>
        <w:pict>
          <v:rect id="_x0000_s1033" style="position:absolute;margin-left:606.8pt;margin-top:313pt;width:243.45pt;height:51.4pt;z-index:251662336">
            <v:textbox>
              <w:txbxContent>
                <w:p w:rsidR="00D57B01" w:rsidRPr="00D57B01" w:rsidRDefault="00D57B01" w:rsidP="00D57B01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D57B01">
                    <w:rPr>
                      <w:rFonts w:ascii="Times New Roman" w:hAnsi="Times New Roman" w:cs="Times New Roman"/>
                      <w:sz w:val="24"/>
                    </w:rPr>
                    <w:t>Monitoring dan Evaluasi</w:t>
                  </w:r>
                </w:p>
                <w:p w:rsidR="00D57B01" w:rsidRPr="00D57B01" w:rsidRDefault="00D57B01" w:rsidP="00D57B01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D57B01">
                    <w:rPr>
                      <w:rFonts w:ascii="Times New Roman" w:hAnsi="Times New Roman" w:cs="Times New Roman"/>
                      <w:sz w:val="24"/>
                    </w:rPr>
                    <w:t>Sarana Perekonomian dan BUMD</w:t>
                  </w:r>
                </w:p>
              </w:txbxContent>
            </v:textbox>
          </v:rect>
        </w:pict>
      </w:r>
      <w:r w:rsidR="00D57B01">
        <w:rPr>
          <w:noProof/>
          <w:lang w:eastAsia="id-ID"/>
        </w:rPr>
        <w:pict>
          <v:rect id="_x0000_s1034" style="position:absolute;margin-left:306.85pt;margin-top:313pt;width:243.45pt;height:51.4pt;z-index:251663360">
            <v:textbox>
              <w:txbxContent>
                <w:p w:rsidR="00D57B01" w:rsidRPr="00D57B01" w:rsidRDefault="00D57B01" w:rsidP="00D57B01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D57B01">
                    <w:rPr>
                      <w:rFonts w:ascii="Times New Roman" w:hAnsi="Times New Roman" w:cs="Times New Roman"/>
                      <w:sz w:val="24"/>
                    </w:rPr>
                    <w:t>Monitoring dan Evaluasi</w:t>
                  </w:r>
                </w:p>
                <w:p w:rsidR="00D57B01" w:rsidRPr="00D57B01" w:rsidRDefault="00D57B01" w:rsidP="00D57B01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D57B01">
                    <w:rPr>
                      <w:rFonts w:ascii="Times New Roman" w:hAnsi="Times New Roman" w:cs="Times New Roman"/>
                      <w:sz w:val="24"/>
                    </w:rPr>
                    <w:t>Perindustrian dan Perdagangan</w:t>
                  </w:r>
                </w:p>
              </w:txbxContent>
            </v:textbox>
          </v:rect>
        </w:pict>
      </w:r>
      <w:r w:rsidR="00D57B01">
        <w:rPr>
          <w:noProof/>
          <w:lang w:eastAsia="id-ID"/>
        </w:rPr>
        <w:pict>
          <v:rect id="_x0000_s1032" style="position:absolute;margin-left:8.55pt;margin-top:313pt;width:243.45pt;height:51.4pt;z-index:251661312">
            <v:textbox>
              <w:txbxContent>
                <w:p w:rsidR="00D57B01" w:rsidRPr="00D57B01" w:rsidRDefault="00D57B01" w:rsidP="00D57B01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D57B01">
                    <w:rPr>
                      <w:rFonts w:ascii="Times New Roman" w:hAnsi="Times New Roman" w:cs="Times New Roman"/>
                      <w:sz w:val="24"/>
                    </w:rPr>
                    <w:t>Monitoring dan Evaluasi</w:t>
                  </w:r>
                </w:p>
                <w:p w:rsidR="00D57B01" w:rsidRPr="00D57B01" w:rsidRDefault="00D57B01" w:rsidP="00D57B01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D57B01">
                    <w:rPr>
                      <w:rFonts w:ascii="Times New Roman" w:hAnsi="Times New Roman" w:cs="Times New Roman"/>
                      <w:sz w:val="24"/>
                    </w:rPr>
                    <w:t>Koperasi dan Usaha Mikro</w:t>
                  </w:r>
                </w:p>
              </w:txbxContent>
            </v:textbox>
          </v:rect>
        </w:pict>
      </w:r>
      <w:r w:rsidR="00D57B01">
        <w:rPr>
          <w:noProof/>
          <w:lang w:eastAsia="id-ID"/>
        </w:rPr>
        <w:pict>
          <v:rect id="_x0000_s1036" style="position:absolute;margin-left:341.15pt;margin-top:155.55pt;width:173.1pt;height:21.4pt;z-index:251665408">
            <v:textbox>
              <w:txbxContent>
                <w:p w:rsidR="00D57B01" w:rsidRPr="00D57B01" w:rsidRDefault="00D57B01" w:rsidP="00D57B0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D57B01">
                    <w:rPr>
                      <w:rFonts w:ascii="Times New Roman" w:hAnsi="Times New Roman" w:cs="Times New Roman"/>
                      <w:b/>
                      <w:sz w:val="24"/>
                    </w:rPr>
                    <w:t>NILAI EVALUASI SAKIP</w:t>
                  </w:r>
                </w:p>
              </w:txbxContent>
            </v:textbox>
          </v:rect>
        </w:pict>
      </w:r>
      <w:r w:rsidR="00D57B01">
        <w:rPr>
          <w:noProof/>
          <w:lang w:eastAsia="id-ID"/>
        </w:rPr>
        <w:pict>
          <v:rect id="_x0000_s1031" style="position:absolute;margin-left:240pt;margin-top:103.85pt;width:378.85pt;height:85.1pt;z-index:251660288">
            <v:textbox style="mso-next-textbox:#_x0000_s1031">
              <w:txbxContent>
                <w:p w:rsidR="00CE1816" w:rsidRPr="00D57B01" w:rsidRDefault="00D57B01" w:rsidP="00CE1816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D57B01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SASARAN </w:t>
                  </w:r>
                </w:p>
                <w:p w:rsidR="00CE1816" w:rsidRPr="00D57B01" w:rsidRDefault="00CE1816" w:rsidP="00CE1816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D57B01">
                    <w:rPr>
                      <w:rFonts w:ascii="Times New Roman" w:hAnsi="Times New Roman" w:cs="Times New Roman"/>
                      <w:sz w:val="24"/>
                    </w:rPr>
                    <w:t>Meningkatnya Kualitas Penyelenggaraan Pemerintah Daerah dengan Peningkatan Pelayanan Keorganisasian</w:t>
                  </w:r>
                </w:p>
                <w:p w:rsidR="00CE1816" w:rsidRPr="00D57B01" w:rsidRDefault="00CE1816" w:rsidP="00CE1816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xbxContent>
            </v:textbox>
          </v:rect>
        </w:pict>
      </w:r>
      <w:r w:rsidR="00D57B01">
        <w:rPr>
          <w:noProof/>
          <w:lang w:eastAsia="id-ID"/>
        </w:rPr>
        <w:pict>
          <v:rect id="_x0000_s1030" style="position:absolute;margin-left:240pt;margin-top:210.95pt;width:378.85pt;height:74.55pt;z-index:251659264">
            <v:textbox>
              <w:txbxContent>
                <w:p w:rsidR="00D57B01" w:rsidRDefault="00D57B01" w:rsidP="00D57B01">
                  <w:pPr>
                    <w:jc w:val="center"/>
                  </w:pPr>
                </w:p>
                <w:p w:rsidR="00D57B01" w:rsidRPr="00D57B01" w:rsidRDefault="00D57B01" w:rsidP="00D57B01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D57B01">
                    <w:rPr>
                      <w:rFonts w:ascii="Times New Roman" w:hAnsi="Times New Roman" w:cs="Times New Roman"/>
                      <w:sz w:val="24"/>
                    </w:rPr>
                    <w:t>Program Administrasi Bidang Perekonomian</w:t>
                  </w:r>
                </w:p>
              </w:txbxContent>
            </v:textbox>
          </v:rect>
        </w:pict>
      </w:r>
      <w:r w:rsidR="00CE1816">
        <w:rPr>
          <w:noProof/>
          <w:lang w:eastAsia="id-ID"/>
        </w:rPr>
        <w:pict>
          <v:rect id="_x0000_s1027" style="position:absolute;margin-left:240pt;margin-top:4.4pt;width:378.85pt;height:74.55pt;z-index:251658240">
            <v:textbox>
              <w:txbxContent>
                <w:p w:rsidR="00CE1816" w:rsidRPr="00D57B01" w:rsidRDefault="00D57B01" w:rsidP="00CE1816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D57B01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TUJUAN </w:t>
                  </w:r>
                </w:p>
                <w:p w:rsidR="00CE1816" w:rsidRPr="00D57B01" w:rsidRDefault="00CE1816" w:rsidP="00CE1816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D57B01">
                    <w:rPr>
                      <w:rFonts w:ascii="Times New Roman" w:hAnsi="Times New Roman" w:cs="Times New Roman"/>
                      <w:sz w:val="24"/>
                    </w:rPr>
                    <w:t>Meningkatnya Kualitas Sistem Tata Kelola Pemerintahan yang baik</w:t>
                  </w:r>
                </w:p>
                <w:p w:rsidR="00CE1816" w:rsidRPr="00D57B01" w:rsidRDefault="00CE1816" w:rsidP="00CE1816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CE1816" w:rsidRDefault="00CE1816" w:rsidP="00CE1816">
                  <w:pPr>
                    <w:pStyle w:val="NoSpacing"/>
                  </w:pPr>
                </w:p>
              </w:txbxContent>
            </v:textbox>
          </v:rect>
        </w:pict>
      </w:r>
    </w:p>
    <w:sectPr w:rsidR="00CE1816" w:rsidSect="00CE1816">
      <w:pgSz w:w="20163" w:h="12242" w:orient="landscape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E1816"/>
    <w:rsid w:val="006B4E44"/>
    <w:rsid w:val="0086229D"/>
    <w:rsid w:val="00CE1816"/>
    <w:rsid w:val="00D57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2" type="connector" idref="#_x0000_s1037"/>
        <o:r id="V:Rule3" type="connector" idref="#_x0000_s1038"/>
        <o:r id="V:Rule4" type="connector" idref="#_x0000_s1039"/>
        <o:r id="V:Rule6" type="connector" idref="#_x0000_s1040"/>
        <o:r id="V:Rule8" type="connector" idref="#_x0000_s1041"/>
        <o:r id="V:Rule10" type="connector" idref="#_x0000_s1042"/>
        <o:r id="V:Rule12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E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18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2019-03-17T13:16:00Z</dcterms:created>
  <dcterms:modified xsi:type="dcterms:W3CDTF">2019-03-17T13:37:00Z</dcterms:modified>
</cp:coreProperties>
</file>